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0B836" w14:textId="77777777" w:rsidR="00170A23" w:rsidRPr="00170A23" w:rsidRDefault="00170A23" w:rsidP="00170A23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bookmarkStart w:id="0" w:name="_GoBack"/>
      <w:r w:rsidRPr="00170A23">
        <w:rPr>
          <w:rFonts w:ascii="Arial" w:hAnsi="Arial" w:cs="Arial"/>
          <w:b/>
          <w:bCs/>
          <w:u w:val="single"/>
        </w:rPr>
        <w:t xml:space="preserve">Nombre del área: </w:t>
      </w:r>
    </w:p>
    <w:p w14:paraId="75C7A1BE" w14:textId="77777777" w:rsidR="00170A23" w:rsidRPr="00170A23" w:rsidRDefault="00170A23" w:rsidP="00170A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170A23">
        <w:rPr>
          <w:rFonts w:ascii="Arial" w:hAnsi="Arial" w:cs="Arial"/>
          <w:i/>
          <w:iCs/>
          <w:sz w:val="22"/>
          <w:szCs w:val="22"/>
        </w:rPr>
        <w:t>Superintendencia De Seguridad Siniestral – Dirección De Riesgos Especiales</w:t>
      </w:r>
    </w:p>
    <w:p w14:paraId="0694E3B9" w14:textId="77777777" w:rsidR="00170A23" w:rsidRPr="00170A23" w:rsidRDefault="00170A23" w:rsidP="00170A23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170A23">
        <w:rPr>
          <w:rFonts w:ascii="Arial" w:hAnsi="Arial" w:cs="Arial"/>
          <w:b/>
          <w:u w:val="single"/>
        </w:rPr>
        <w:t xml:space="preserve">Nombre de la capacitación: </w:t>
      </w:r>
    </w:p>
    <w:p w14:paraId="1854A668" w14:textId="18F0E0B0" w:rsidR="001D4EC7" w:rsidRPr="00170A23" w:rsidRDefault="00170A23" w:rsidP="00170A23">
      <w:pPr>
        <w:spacing w:after="0" w:line="360" w:lineRule="auto"/>
        <w:jc w:val="both"/>
        <w:rPr>
          <w:rFonts w:ascii="Arial" w:hAnsi="Arial" w:cs="Arial"/>
          <w:i/>
        </w:rPr>
      </w:pPr>
      <w:r w:rsidRPr="00170A23">
        <w:rPr>
          <w:rFonts w:ascii="Arial" w:hAnsi="Arial" w:cs="Arial"/>
          <w:i/>
        </w:rPr>
        <w:t xml:space="preserve"> </w:t>
      </w:r>
      <w:r w:rsidR="001D4EC7" w:rsidRPr="00170A23">
        <w:rPr>
          <w:rFonts w:ascii="Arial" w:hAnsi="Arial" w:cs="Arial"/>
          <w:i/>
        </w:rPr>
        <w:t>“</w:t>
      </w:r>
      <w:r w:rsidR="009D031E" w:rsidRPr="00170A23">
        <w:rPr>
          <w:rFonts w:ascii="Arial" w:hAnsi="Arial" w:cs="Arial"/>
          <w:i/>
        </w:rPr>
        <w:t>Curso de negociación en emergencias e intervención preventiva en intentos de suicidio</w:t>
      </w:r>
      <w:r w:rsidR="001D4EC7" w:rsidRPr="00170A23">
        <w:rPr>
          <w:rFonts w:ascii="Arial" w:hAnsi="Arial" w:cs="Arial"/>
          <w:i/>
        </w:rPr>
        <w:t>”</w:t>
      </w:r>
    </w:p>
    <w:p w14:paraId="1325AFA2" w14:textId="5292CEC6" w:rsidR="005739C6" w:rsidRPr="00170A23" w:rsidRDefault="005739C6" w:rsidP="00170A23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70A23">
        <w:rPr>
          <w:rFonts w:ascii="Arial" w:hAnsi="Arial" w:cs="Arial"/>
          <w:color w:val="000000"/>
          <w:sz w:val="22"/>
          <w:szCs w:val="22"/>
          <w:u w:val="single"/>
        </w:rPr>
        <w:t>Descripción:</w:t>
      </w:r>
    </w:p>
    <w:p w14:paraId="2CE4E684" w14:textId="78AD0DC4" w:rsidR="009D031E" w:rsidRPr="00170A23" w:rsidRDefault="009D031E" w:rsidP="00170A23">
      <w:pPr>
        <w:pStyle w:val="Sinespaciado"/>
        <w:spacing w:line="360" w:lineRule="auto"/>
        <w:jc w:val="both"/>
        <w:rPr>
          <w:rFonts w:ascii="Arial" w:hAnsi="Arial" w:cs="Arial"/>
          <w:i/>
        </w:rPr>
      </w:pPr>
      <w:r w:rsidRPr="00170A23">
        <w:rPr>
          <w:rFonts w:ascii="Arial" w:hAnsi="Arial" w:cs="Arial"/>
          <w:i/>
        </w:rPr>
        <w:t xml:space="preserve">La complejidad de  las </w:t>
      </w:r>
      <w:r w:rsidR="00170A23" w:rsidRPr="00170A23">
        <w:rPr>
          <w:rFonts w:ascii="Arial" w:hAnsi="Arial" w:cs="Arial"/>
          <w:i/>
        </w:rPr>
        <w:t>emergencias,</w:t>
      </w:r>
      <w:r w:rsidRPr="00170A23">
        <w:rPr>
          <w:rFonts w:ascii="Arial" w:hAnsi="Arial" w:cs="Arial"/>
          <w:i/>
        </w:rPr>
        <w:t xml:space="preserve"> crisis y conflictos, demanda una formación integral en resolución de conflictos y negociación en emergencias como así también la mitigación del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sufrimiento mediante el apoyo humanitario por las consecuencias inmediatas como las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causas subyacentes de los conflictos articulando a través de técnicas preventivas de la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psicología de la emergencia, como ejes fundamentales para las situaciones de alta tensión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donde el riesgo y la emocionalidad se entrelazan. Estas habilidades son fundamentales para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 xml:space="preserve">que el personal pueda diferenciar y abordar las diversas problemáticas que se </w:t>
      </w:r>
      <w:r w:rsidR="00170A23" w:rsidRPr="00170A23">
        <w:rPr>
          <w:rFonts w:ascii="Arial" w:hAnsi="Arial" w:cs="Arial"/>
          <w:i/>
        </w:rPr>
        <w:t>presentan, especialmente</w:t>
      </w:r>
      <w:r w:rsidRPr="00170A23">
        <w:rPr>
          <w:rFonts w:ascii="Arial" w:hAnsi="Arial" w:cs="Arial"/>
          <w:i/>
        </w:rPr>
        <w:t xml:space="preserve"> ante individuos que recurren a recursos riesgosos y que actúan en un marco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de hostilidad, tanto hacia sí mismos como hacia los demás.</w:t>
      </w:r>
    </w:p>
    <w:p w14:paraId="54AF0701" w14:textId="48254F5C" w:rsidR="009D031E" w:rsidRPr="00170A23" w:rsidRDefault="009D031E" w:rsidP="00170A23">
      <w:pPr>
        <w:pStyle w:val="Sinespaciado"/>
        <w:spacing w:line="360" w:lineRule="auto"/>
        <w:jc w:val="both"/>
        <w:rPr>
          <w:rFonts w:ascii="Arial" w:hAnsi="Arial" w:cs="Arial"/>
          <w:i/>
        </w:rPr>
      </w:pPr>
      <w:r w:rsidRPr="00170A23">
        <w:rPr>
          <w:rFonts w:ascii="Arial" w:hAnsi="Arial" w:cs="Arial"/>
          <w:i/>
        </w:rPr>
        <w:t>El marco social actual enfatiza la necesidad de una intervención adecuada no solo durante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las crisis, sino también en la prevención y el soporte emocional post-evento. Esto incluye la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atención a víctimas directas e indirectas y a sus familias, quienes se ven profundamente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afectadas por las situaciones de emergencia. La intervención debe comprender estrategias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 xml:space="preserve">de primera respuesta y </w:t>
      </w:r>
      <w:proofErr w:type="spellStart"/>
      <w:r w:rsidRPr="00170A23">
        <w:rPr>
          <w:rFonts w:ascii="Arial" w:hAnsi="Arial" w:cs="Arial"/>
          <w:i/>
        </w:rPr>
        <w:t>posvención</w:t>
      </w:r>
      <w:proofErr w:type="spellEnd"/>
      <w:r w:rsidRPr="00170A23">
        <w:rPr>
          <w:rFonts w:ascii="Arial" w:hAnsi="Arial" w:cs="Arial"/>
          <w:i/>
        </w:rPr>
        <w:t>, elementos que son esenciales en el espectro de la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salud emocional.</w:t>
      </w:r>
    </w:p>
    <w:p w14:paraId="0E5DBD39" w14:textId="3CDBC8DE" w:rsidR="009D031E" w:rsidRPr="00170A23" w:rsidRDefault="009D031E" w:rsidP="00170A23">
      <w:pPr>
        <w:pStyle w:val="Sinespaciado"/>
        <w:spacing w:line="360" w:lineRule="auto"/>
        <w:jc w:val="both"/>
        <w:rPr>
          <w:rFonts w:ascii="Arial" w:hAnsi="Arial" w:cs="Arial"/>
          <w:i/>
        </w:rPr>
      </w:pPr>
      <w:r w:rsidRPr="00170A23">
        <w:rPr>
          <w:rFonts w:ascii="Arial" w:hAnsi="Arial" w:cs="Arial"/>
          <w:i/>
        </w:rPr>
        <w:t>Adicionalmente, es imperativo que el personal se familiarice y forme con técnicas de manejo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del estrés y estrategias de autocuidado. El bienestar emocional del personal de intervención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está intrínsecamente ligado a su capacidad de respuesta y efectividad en situaciones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 xml:space="preserve">críticas. Por lo tanto, proporcionar un entrenamiento enfocado en el soporte </w:t>
      </w:r>
      <w:proofErr w:type="spellStart"/>
      <w:r w:rsidRPr="00170A23">
        <w:rPr>
          <w:rFonts w:ascii="Arial" w:hAnsi="Arial" w:cs="Arial"/>
          <w:i/>
        </w:rPr>
        <w:t>salutogénico</w:t>
      </w:r>
      <w:proofErr w:type="spellEnd"/>
      <w:r w:rsidRPr="00170A23">
        <w:rPr>
          <w:rFonts w:ascii="Arial" w:hAnsi="Arial" w:cs="Arial"/>
          <w:i/>
        </w:rPr>
        <w:t xml:space="preserve"> no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solo beneficia a los trabajadores de emergencias, sino que también optimiza la calidad del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servicio que brindan.</w:t>
      </w:r>
    </w:p>
    <w:p w14:paraId="17FC696E" w14:textId="77777777" w:rsidR="009D031E" w:rsidRPr="00170A23" w:rsidRDefault="009D031E" w:rsidP="00170A23">
      <w:pPr>
        <w:pStyle w:val="Sinespaciado"/>
        <w:spacing w:line="360" w:lineRule="auto"/>
        <w:jc w:val="both"/>
        <w:rPr>
          <w:rFonts w:ascii="Arial" w:hAnsi="Arial" w:cs="Arial"/>
          <w:i/>
        </w:rPr>
      </w:pPr>
      <w:r w:rsidRPr="00170A23">
        <w:rPr>
          <w:rFonts w:ascii="Arial" w:hAnsi="Arial" w:cs="Arial"/>
          <w:i/>
        </w:rPr>
        <w:t>Un aspecto relevante en este contexto es la Ley Nacional de Prevención del Suicidio N°</w:t>
      </w:r>
    </w:p>
    <w:p w14:paraId="79E4262F" w14:textId="65046D49" w:rsidR="009D031E" w:rsidRPr="00170A23" w:rsidRDefault="009D031E" w:rsidP="00170A23">
      <w:pPr>
        <w:pStyle w:val="Sinespaciado"/>
        <w:spacing w:line="360" w:lineRule="auto"/>
        <w:jc w:val="both"/>
        <w:rPr>
          <w:rFonts w:ascii="Arial" w:hAnsi="Arial" w:cs="Arial"/>
          <w:i/>
        </w:rPr>
      </w:pPr>
      <w:r w:rsidRPr="00170A23">
        <w:rPr>
          <w:rFonts w:ascii="Arial" w:hAnsi="Arial" w:cs="Arial"/>
          <w:i/>
        </w:rPr>
        <w:t>27.130, que establece un marco normativo para la intervención en crisis relacionadas con la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salud mental. Esta ley subraya la importancia de la capacitación del personal, marcando un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compromiso hacia el desarrollo de competencias que permitan una actuación efectiva en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situaciones límites. Según últimos estudios, la implementación de políticas educativas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centradas en esta legislación ha demostrado mejorar significativamente la eficacia de las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intervenciones de los Cuerpos de Bomberos, la policía y los rescatistas en escenarios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críticos.</w:t>
      </w:r>
    </w:p>
    <w:p w14:paraId="7116D763" w14:textId="77D12E02" w:rsidR="005739C6" w:rsidRPr="00170A23" w:rsidRDefault="009D031E" w:rsidP="00170A23">
      <w:pPr>
        <w:pStyle w:val="Sinespaciado"/>
        <w:spacing w:line="360" w:lineRule="auto"/>
        <w:jc w:val="both"/>
        <w:rPr>
          <w:rFonts w:ascii="Arial" w:hAnsi="Arial" w:cs="Arial"/>
          <w:i/>
        </w:rPr>
      </w:pPr>
      <w:r w:rsidRPr="00170A23">
        <w:rPr>
          <w:rFonts w:ascii="Arial" w:hAnsi="Arial" w:cs="Arial"/>
          <w:i/>
        </w:rPr>
        <w:lastRenderedPageBreak/>
        <w:t>La formación continua y basada en evidencia en emergencias y crisis es un componente</w:t>
      </w:r>
      <w:r w:rsid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esencial para garantizar que el personal esté adecuadamente preparado para enfrentar los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retos que se les presenten. Esta capacitación integral, sustentada por el conocimiento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científico más reciente, no solo les permitirá desarrollar habilidades prácticas, sino también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una comprensión profunda de la complejidad de las situaciones que deben manejar,</w:t>
      </w:r>
      <w:r w:rsidR="000B3FF8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contribuyendo así a una sociedad más resiliente y mejor preparada ante la adversidad.</w:t>
      </w:r>
    </w:p>
    <w:p w14:paraId="1C9A52EE" w14:textId="785C022E" w:rsidR="005739C6" w:rsidRPr="00170A23" w:rsidRDefault="005739C6" w:rsidP="00170A23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170A23">
        <w:rPr>
          <w:rFonts w:ascii="Arial" w:hAnsi="Arial" w:cs="Arial"/>
          <w:color w:val="000000"/>
          <w:sz w:val="22"/>
          <w:szCs w:val="22"/>
          <w:u w:val="single"/>
        </w:rPr>
        <w:t>Destinatarios:</w:t>
      </w:r>
    </w:p>
    <w:p w14:paraId="18991553" w14:textId="74A2BC7D" w:rsidR="009D031E" w:rsidRPr="00170A23" w:rsidRDefault="009D031E" w:rsidP="00170A23">
      <w:pPr>
        <w:spacing w:after="0" w:line="360" w:lineRule="auto"/>
        <w:jc w:val="both"/>
        <w:rPr>
          <w:rFonts w:ascii="Arial" w:hAnsi="Arial" w:cs="Arial"/>
          <w:i/>
        </w:rPr>
      </w:pPr>
      <w:r w:rsidRPr="00170A23">
        <w:rPr>
          <w:rFonts w:ascii="Arial" w:hAnsi="Arial" w:cs="Arial"/>
          <w:i/>
        </w:rPr>
        <w:t>Personal de las Direcciones</w:t>
      </w:r>
      <w:r w:rsidR="00170A23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Operativas de la Superintendencia de Seguridad Siniestral, como así también para el</w:t>
      </w:r>
      <w:r w:rsidR="00170A23" w:rsidRPr="00170A23">
        <w:rPr>
          <w:rFonts w:ascii="Arial" w:hAnsi="Arial" w:cs="Arial"/>
          <w:i/>
        </w:rPr>
        <w:t xml:space="preserve"> </w:t>
      </w:r>
      <w:r w:rsidRPr="00170A23">
        <w:rPr>
          <w:rFonts w:ascii="Arial" w:hAnsi="Arial" w:cs="Arial"/>
          <w:i/>
        </w:rPr>
        <w:t>personal de las Policías de la provincia de Buenos Aires, ambas sin distinción de jerarquía.</w:t>
      </w:r>
    </w:p>
    <w:p w14:paraId="515F71E5" w14:textId="2225ED51" w:rsidR="009D031E" w:rsidRPr="00170A23" w:rsidRDefault="009D031E" w:rsidP="00170A23">
      <w:pPr>
        <w:spacing w:after="0" w:line="360" w:lineRule="auto"/>
        <w:jc w:val="both"/>
        <w:rPr>
          <w:rFonts w:ascii="Arial" w:hAnsi="Arial" w:cs="Arial"/>
          <w:i/>
        </w:rPr>
      </w:pPr>
      <w:r w:rsidRPr="00170A23">
        <w:rPr>
          <w:rFonts w:ascii="Arial" w:hAnsi="Arial" w:cs="Arial"/>
          <w:i/>
        </w:rPr>
        <w:t>Personal de ambos sexos de las Fuerzas de Seguridad Provinciales y Nacionales que soliciten dicha capacitación sin distinción de jerarquía.</w:t>
      </w:r>
    </w:p>
    <w:p w14:paraId="3D615B8C" w14:textId="419065DA" w:rsidR="005739C6" w:rsidRPr="00170A23" w:rsidRDefault="005739C6" w:rsidP="00170A23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170A23">
        <w:rPr>
          <w:rFonts w:ascii="Arial" w:hAnsi="Arial" w:cs="Arial"/>
          <w:b/>
          <w:bCs/>
          <w:color w:val="000000"/>
          <w:u w:val="single"/>
        </w:rPr>
        <w:t xml:space="preserve">Modalidad: </w:t>
      </w:r>
    </w:p>
    <w:p w14:paraId="5B01DBC1" w14:textId="240DF11A" w:rsidR="005739C6" w:rsidRPr="00170A23" w:rsidRDefault="001D4EC7" w:rsidP="00170A23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es-AR"/>
        </w:rPr>
      </w:pPr>
      <w:r w:rsidRPr="00170A23">
        <w:rPr>
          <w:rFonts w:ascii="Arial" w:eastAsia="Times New Roman" w:hAnsi="Arial" w:cs="Arial"/>
          <w:i/>
          <w:iCs/>
          <w:color w:val="000000"/>
          <w:lang w:eastAsia="es-AR"/>
        </w:rPr>
        <w:t>Presencial</w:t>
      </w:r>
      <w:r w:rsidR="00170A23">
        <w:rPr>
          <w:rFonts w:ascii="Arial" w:eastAsia="Times New Roman" w:hAnsi="Arial" w:cs="Arial"/>
          <w:i/>
          <w:iCs/>
          <w:color w:val="000000"/>
          <w:lang w:eastAsia="es-AR"/>
        </w:rPr>
        <w:t>.</w:t>
      </w:r>
    </w:p>
    <w:p w14:paraId="71586968" w14:textId="073CECBE" w:rsidR="005739C6" w:rsidRPr="00170A23" w:rsidRDefault="005739C6" w:rsidP="00170A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70A2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Carga horaria: </w:t>
      </w:r>
    </w:p>
    <w:p w14:paraId="6FE73923" w14:textId="53A3127F" w:rsidR="001D4EC7" w:rsidRPr="00170A23" w:rsidRDefault="000B3FF8" w:rsidP="00170A23">
      <w:pPr>
        <w:spacing w:after="0" w:line="360" w:lineRule="auto"/>
        <w:jc w:val="both"/>
        <w:rPr>
          <w:rFonts w:ascii="Arial" w:hAnsi="Arial" w:cs="Arial"/>
          <w:i/>
        </w:rPr>
      </w:pPr>
      <w:r w:rsidRPr="00170A23">
        <w:rPr>
          <w:rFonts w:ascii="Arial" w:hAnsi="Arial" w:cs="Arial"/>
          <w:i/>
        </w:rPr>
        <w:t>4</w:t>
      </w:r>
      <w:r w:rsidR="001D4EC7" w:rsidRPr="00170A23">
        <w:rPr>
          <w:rFonts w:ascii="Arial" w:hAnsi="Arial" w:cs="Arial"/>
          <w:i/>
        </w:rPr>
        <w:t>8</w:t>
      </w:r>
      <w:r w:rsidR="00F26774" w:rsidRPr="00170A23">
        <w:rPr>
          <w:rFonts w:ascii="Arial" w:hAnsi="Arial" w:cs="Arial"/>
          <w:i/>
        </w:rPr>
        <w:t xml:space="preserve"> </w:t>
      </w:r>
      <w:r w:rsidR="001D4EC7" w:rsidRPr="00170A23">
        <w:rPr>
          <w:rFonts w:ascii="Arial" w:hAnsi="Arial" w:cs="Arial"/>
          <w:i/>
        </w:rPr>
        <w:t>horas reloj</w:t>
      </w:r>
      <w:r w:rsidR="00170A23" w:rsidRPr="00170A23">
        <w:rPr>
          <w:rFonts w:ascii="Arial" w:hAnsi="Arial" w:cs="Arial"/>
          <w:i/>
        </w:rPr>
        <w:t>.</w:t>
      </w:r>
    </w:p>
    <w:p w14:paraId="3F97F320" w14:textId="77777777" w:rsidR="00170A23" w:rsidRPr="003C5704" w:rsidRDefault="00170A23" w:rsidP="00170A23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C5704">
        <w:rPr>
          <w:rFonts w:ascii="Arial" w:hAnsi="Arial" w:cs="Arial"/>
          <w:color w:val="000000"/>
          <w:sz w:val="22"/>
          <w:szCs w:val="22"/>
          <w:u w:val="single"/>
        </w:rPr>
        <w:t xml:space="preserve">Ediciones: </w:t>
      </w:r>
    </w:p>
    <w:p w14:paraId="4356E978" w14:textId="77777777" w:rsidR="00170A23" w:rsidRPr="003C5704" w:rsidRDefault="00170A23" w:rsidP="00170A23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3C5704">
        <w:rPr>
          <w:rFonts w:ascii="Arial" w:hAnsi="Arial" w:cs="Arial"/>
          <w:b w:val="0"/>
          <w:bCs w:val="0"/>
          <w:i/>
          <w:iCs/>
          <w:sz w:val="22"/>
          <w:szCs w:val="22"/>
        </w:rPr>
        <w:t>A convenir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.</w:t>
      </w:r>
    </w:p>
    <w:p w14:paraId="78476812" w14:textId="77777777" w:rsidR="00170A23" w:rsidRPr="003C5704" w:rsidRDefault="00170A23" w:rsidP="00170A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3C570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Fecha de inicio y finalización: </w:t>
      </w:r>
    </w:p>
    <w:p w14:paraId="667085AE" w14:textId="77777777" w:rsidR="00170A23" w:rsidRPr="003C5704" w:rsidRDefault="00170A23" w:rsidP="00170A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A coordinar.</w:t>
      </w:r>
    </w:p>
    <w:p w14:paraId="38C44AF6" w14:textId="4DDCEC49" w:rsidR="00A65C10" w:rsidRPr="00170A23" w:rsidRDefault="005739C6" w:rsidP="00170A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70A2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Cupo: </w:t>
      </w:r>
    </w:p>
    <w:p w14:paraId="3CFA44EE" w14:textId="712284B1" w:rsidR="00A65C10" w:rsidRPr="00170A23" w:rsidRDefault="00110D38" w:rsidP="00170A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170A23">
        <w:rPr>
          <w:rFonts w:ascii="Arial" w:hAnsi="Arial" w:cs="Arial"/>
          <w:bCs/>
          <w:i/>
          <w:iCs/>
          <w:sz w:val="22"/>
          <w:szCs w:val="22"/>
        </w:rPr>
        <w:t xml:space="preserve">Máximo por edición </w:t>
      </w:r>
      <w:r w:rsidR="000B3FF8" w:rsidRPr="00170A23">
        <w:rPr>
          <w:rFonts w:ascii="Arial" w:hAnsi="Arial" w:cs="Arial"/>
          <w:bCs/>
          <w:i/>
          <w:iCs/>
          <w:sz w:val="22"/>
          <w:szCs w:val="22"/>
        </w:rPr>
        <w:t>2</w:t>
      </w:r>
      <w:r w:rsidR="00F26774" w:rsidRPr="00170A23">
        <w:rPr>
          <w:rFonts w:ascii="Arial" w:hAnsi="Arial" w:cs="Arial"/>
          <w:bCs/>
          <w:i/>
          <w:iCs/>
          <w:sz w:val="22"/>
          <w:szCs w:val="22"/>
        </w:rPr>
        <w:t>0 participantes</w:t>
      </w:r>
    </w:p>
    <w:p w14:paraId="6350AFD8" w14:textId="49EBC281" w:rsidR="005739C6" w:rsidRPr="00170A23" w:rsidRDefault="005739C6" w:rsidP="00170A23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70A23">
        <w:rPr>
          <w:rFonts w:ascii="Arial" w:hAnsi="Arial" w:cs="Arial"/>
          <w:color w:val="000000"/>
          <w:sz w:val="22"/>
          <w:szCs w:val="22"/>
          <w:u w:val="single"/>
        </w:rPr>
        <w:t>Medio de contacto</w:t>
      </w:r>
      <w:r w:rsidRPr="00170A23">
        <w:rPr>
          <w:rFonts w:ascii="Arial" w:hAnsi="Arial" w:cs="Arial"/>
          <w:color w:val="000000"/>
          <w:sz w:val="22"/>
          <w:szCs w:val="22"/>
        </w:rPr>
        <w:t>:</w:t>
      </w:r>
    </w:p>
    <w:p w14:paraId="18AA38CF" w14:textId="77777777" w:rsidR="00170A23" w:rsidRDefault="000B3FF8" w:rsidP="00170A23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70A23">
        <w:rPr>
          <w:rFonts w:ascii="Arial" w:hAnsi="Arial" w:cs="Arial"/>
          <w:b w:val="0"/>
          <w:bCs w:val="0"/>
          <w:i/>
          <w:iCs/>
          <w:sz w:val="22"/>
          <w:szCs w:val="22"/>
        </w:rPr>
        <w:t>(02229) 453703</w:t>
      </w:r>
    </w:p>
    <w:p w14:paraId="7491B7D6" w14:textId="23DF1CCE" w:rsidR="00A65C10" w:rsidRPr="00170A23" w:rsidRDefault="000B3FF8" w:rsidP="00170A23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70A23">
        <w:rPr>
          <w:rFonts w:ascii="Arial" w:hAnsi="Arial" w:cs="Arial"/>
          <w:b w:val="0"/>
          <w:bCs w:val="0"/>
          <w:i/>
          <w:iCs/>
          <w:sz w:val="22"/>
          <w:szCs w:val="22"/>
        </w:rPr>
        <w:t>Correo: nahyperriesgosespeciales@gmail.com</w:t>
      </w:r>
      <w:bookmarkEnd w:id="0"/>
    </w:p>
    <w:sectPr w:rsidR="00A65C10" w:rsidRPr="00170A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7A75"/>
    <w:multiLevelType w:val="multilevel"/>
    <w:tmpl w:val="71B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3D4CDD"/>
    <w:multiLevelType w:val="hybridMultilevel"/>
    <w:tmpl w:val="05E80D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C6"/>
    <w:rsid w:val="000B3FF8"/>
    <w:rsid w:val="00110D38"/>
    <w:rsid w:val="00117E51"/>
    <w:rsid w:val="00170A23"/>
    <w:rsid w:val="001D4EC7"/>
    <w:rsid w:val="002A6D49"/>
    <w:rsid w:val="003E13E1"/>
    <w:rsid w:val="00500BDE"/>
    <w:rsid w:val="005739C6"/>
    <w:rsid w:val="006B2417"/>
    <w:rsid w:val="007A473E"/>
    <w:rsid w:val="008C5394"/>
    <w:rsid w:val="00944D2D"/>
    <w:rsid w:val="009D031E"/>
    <w:rsid w:val="00A114F2"/>
    <w:rsid w:val="00A65C10"/>
    <w:rsid w:val="00E05BAA"/>
    <w:rsid w:val="00E35BFE"/>
    <w:rsid w:val="00EB0D1C"/>
    <w:rsid w:val="00F26774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1D4EC7"/>
    <w:pPr>
      <w:widowControl w:val="0"/>
      <w:autoSpaceDE w:val="0"/>
      <w:autoSpaceDN w:val="0"/>
      <w:spacing w:after="0" w:line="240" w:lineRule="auto"/>
      <w:ind w:left="663" w:hanging="3"/>
      <w:jc w:val="both"/>
    </w:pPr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0B3F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1D4EC7"/>
    <w:pPr>
      <w:widowControl w:val="0"/>
      <w:autoSpaceDE w:val="0"/>
      <w:autoSpaceDN w:val="0"/>
      <w:spacing w:after="0" w:line="240" w:lineRule="auto"/>
      <w:ind w:left="663" w:hanging="3"/>
      <w:jc w:val="both"/>
    </w:pPr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0B3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 FERRARI</dc:creator>
  <cp:lastModifiedBy>Usuario de Windows</cp:lastModifiedBy>
  <cp:revision>3</cp:revision>
  <dcterms:created xsi:type="dcterms:W3CDTF">2026-02-18T12:59:00Z</dcterms:created>
  <dcterms:modified xsi:type="dcterms:W3CDTF">2026-02-25T13:57:00Z</dcterms:modified>
</cp:coreProperties>
</file>